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FAF4" w14:textId="77777777" w:rsidR="007B7330" w:rsidRDefault="007B7330" w:rsidP="00AE3B1E">
      <w:pPr>
        <w:autoSpaceDE w:val="0"/>
        <w:autoSpaceDN w:val="0"/>
        <w:adjustRightInd w:val="0"/>
        <w:spacing w:after="0" w:line="360" w:lineRule="auto"/>
        <w:jc w:val="both"/>
        <w:rPr>
          <w:rFonts w:ascii="Arial" w:hAnsi="Arial" w:cs="Arial"/>
          <w:color w:val="002060"/>
          <w:sz w:val="24"/>
          <w:szCs w:val="24"/>
        </w:rPr>
      </w:pPr>
    </w:p>
    <w:p w14:paraId="201EDC15" w14:textId="40196EEE" w:rsidR="00787AA9" w:rsidRPr="00787AA9" w:rsidRDefault="00131082" w:rsidP="00787AA9">
      <w:pPr>
        <w:autoSpaceDE w:val="0"/>
        <w:autoSpaceDN w:val="0"/>
        <w:adjustRightInd w:val="0"/>
        <w:spacing w:after="0" w:line="360" w:lineRule="auto"/>
        <w:jc w:val="center"/>
        <w:rPr>
          <w:rFonts w:ascii="Arial" w:hAnsi="Arial" w:cs="Arial"/>
          <w:b/>
          <w:bCs/>
          <w:sz w:val="24"/>
          <w:szCs w:val="24"/>
        </w:rPr>
      </w:pPr>
      <w:r w:rsidRPr="00787AA9">
        <w:rPr>
          <w:rFonts w:ascii="Arial" w:hAnsi="Arial" w:cs="Arial"/>
          <w:b/>
          <w:bCs/>
          <w:sz w:val="24"/>
          <w:szCs w:val="24"/>
        </w:rPr>
        <w:t>C</w:t>
      </w:r>
      <w:r w:rsidR="00170570">
        <w:rPr>
          <w:rFonts w:ascii="Arial" w:hAnsi="Arial" w:cs="Arial"/>
          <w:b/>
          <w:bCs/>
          <w:sz w:val="24"/>
          <w:szCs w:val="24"/>
        </w:rPr>
        <w:t>DEN du mardi 2 septembre 2025</w:t>
      </w:r>
    </w:p>
    <w:p w14:paraId="43C5A20B"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Monsieur le préfet,</w:t>
      </w:r>
    </w:p>
    <w:p w14:paraId="0FE65E2F"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 xml:space="preserve">Monsieur le Directeur Académique des Services de l’Education Nationale du Pas de Calais, </w:t>
      </w:r>
    </w:p>
    <w:p w14:paraId="13B7F0EB"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Mesdames et Messieurs membres du CDEN,</w:t>
      </w:r>
    </w:p>
    <w:p w14:paraId="12A2118F"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p>
    <w:p w14:paraId="6E88588A"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À l’occasion de cette rentrée 2025, le SNE souhaite rappeler ses positions et inquiétudes face à la politique éducative nationale ainsi qu’aux récentes décisions de carte scolaire dans le Pas-de-Calais.</w:t>
      </w:r>
    </w:p>
    <w:p w14:paraId="7FB98BCF"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Nous supportons depuis de trop nombreuses années une politique éducative en décalage avec le terrain.</w:t>
      </w:r>
    </w:p>
    <w:p w14:paraId="0C3570C6"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Le ministère affiche pour cette rentrée une volonté de renforcer les fondamentaux, de soutenir l’inclusion et d’améliorer l’attractivité du métier enseignant. Sur le papier, ces orientations peuvent sembler positives. Mais sur le terrain, les équipes pédagogiques constatent que les moyens mis en œuvre ne sont pas à la hauteur des ambitions affichées et en sont même très loin !</w:t>
      </w:r>
    </w:p>
    <w:p w14:paraId="7934170C"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 xml:space="preserve">Les programmes et injonctions successives s’empilent, sans réelle cohérence, alourdissant encore la charge de travail des enseignants. Le SNE fait le constat récurrent de ce manque de stabilité et de projet à long terme dans lesquels nous devrions nous inscrire une bonne fois pour toute. L’école est devenue un laboratoire d’expérimentation en tout genre et sa mission principale qui devrait être l’instruction s’est vue éludée d’année en année.  </w:t>
      </w:r>
    </w:p>
    <w:p w14:paraId="5E650D43"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Les dispositifs annoncés pour l’école inclusive se traduisent trop souvent par une augmentation des difficultés sans accompagnement suffisant, laissant les personnels démunis face à des situations complexes.</w:t>
      </w:r>
    </w:p>
    <w:p w14:paraId="65BA9E60"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L’attractivité du métier reste un slogan tant que les conditions de travail, de rémunération et de reconnaissance ne sont pas profondément améliorées.</w:t>
      </w:r>
    </w:p>
    <w:p w14:paraId="435ABD50"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p>
    <w:p w14:paraId="0B1D8A3F"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Les mesures de carte scolaire sont parfois incomprises par nos collègues et les familles dans le Pas-de-Calais.</w:t>
      </w:r>
    </w:p>
    <w:p w14:paraId="074D40BF"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lastRenderedPageBreak/>
        <w:t>En effet, dans notre département, les décisions récentes de fermetures et d’ouvertures de classes révèlent un déséquilibre inquiétant. Des fermetures ont été actées dans des écoles déjà fragilisées, parfois contre l’avis unanime des équipes, des familles et des élus locaux. Les critères retenus paraissent trop stricts, parfois purement comptables, au détriment de la réalité vécue dans les écoles : isolement rural, accueil d’élèves allophones, contextes sociaux difficiles, effectifs lourds en maternelle, accueil de nombreux élèves à besoins éducatifs particuliers ou en situation de handicap léger voir profond, etc...</w:t>
      </w:r>
    </w:p>
    <w:p w14:paraId="39B99928"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Certaines ouvertures, bien qu’indispensables, ne compensent pas les pertes et ne répondent pas pleinement aux besoins identifiés.</w:t>
      </w:r>
    </w:p>
    <w:p w14:paraId="20356F19"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Le SNE dénonce une politique qui fait primer la logique budgétaire sur l’exigence éducative et l’égalité territoriale. L’école du Pas-de-Calais, déjà confrontée à des difficultés sociales fortes, mérite au contraire un effort renforcé et durable.</w:t>
      </w:r>
    </w:p>
    <w:p w14:paraId="3CF3C436"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p>
    <w:p w14:paraId="6EBB12F2"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 xml:space="preserve">Le SNE souhaiterait une véritable ambition éducative. Ce vœu pieu reste inassouvi et semble loin des préoccupations de nos politiques. </w:t>
      </w:r>
    </w:p>
    <w:p w14:paraId="19D2CB1F"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Le SNE réaffirme que les conditions d’une rentrée réussie passent par :</w:t>
      </w:r>
    </w:p>
    <w:p w14:paraId="46C72BD1"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w:t>
      </w:r>
      <w:r w:rsidRPr="00170570">
        <w:rPr>
          <w:rFonts w:ascii="Arial" w:hAnsi="Arial" w:cs="Arial"/>
          <w:sz w:val="24"/>
          <w:szCs w:val="24"/>
        </w:rPr>
        <w:tab/>
        <w:t>Des effectifs raisonnables dans toutes les classes, en particulier dans les zones rurales et défavorisées.</w:t>
      </w:r>
    </w:p>
    <w:p w14:paraId="61E8DCAC"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w:t>
      </w:r>
      <w:r w:rsidRPr="00170570">
        <w:rPr>
          <w:rFonts w:ascii="Arial" w:hAnsi="Arial" w:cs="Arial"/>
          <w:sz w:val="24"/>
          <w:szCs w:val="24"/>
        </w:rPr>
        <w:tab/>
        <w:t>Des moyens humains suffisants pour assurer une inclusion réaliste et respectueuse de tous les élèves et de leurs enseignants.</w:t>
      </w:r>
    </w:p>
    <w:p w14:paraId="3D6693F7"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w:t>
      </w:r>
      <w:r w:rsidRPr="00170570">
        <w:rPr>
          <w:rFonts w:ascii="Arial" w:hAnsi="Arial" w:cs="Arial"/>
          <w:sz w:val="24"/>
          <w:szCs w:val="24"/>
        </w:rPr>
        <w:tab/>
        <w:t>Une politique éducative cohérente et construite avec les acteurs de terrain, loin des annonces improvisées.</w:t>
      </w:r>
    </w:p>
    <w:p w14:paraId="234750A3"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w:t>
      </w:r>
      <w:r w:rsidRPr="00170570">
        <w:rPr>
          <w:rFonts w:ascii="Arial" w:hAnsi="Arial" w:cs="Arial"/>
          <w:sz w:val="24"/>
          <w:szCs w:val="24"/>
        </w:rPr>
        <w:tab/>
        <w:t>Une reconnaissance professionnelle qui redonne sens et attractivité au métier d’enseignant.</w:t>
      </w:r>
    </w:p>
    <w:p w14:paraId="01ED31E5"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Le SNE continuera de défendre, avec constance et détermination, une école de la République qui soit à la fois exigeante, équitable et respectueuse de ceux qui la font vivre au quotidien : les enseignants.</w:t>
      </w:r>
    </w:p>
    <w:p w14:paraId="039FC5E8"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Nous demandons que les mesures de carte scolaire dans le Pas-de-Calais soient examinées voire réexaminées à la lumière des réalités locales, et que l’administration entende enfin la voix des équipes de terrain.</w:t>
      </w:r>
    </w:p>
    <w:p w14:paraId="2DCD0628"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p>
    <w:p w14:paraId="2378131A"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Le SNE continuera de défendre une politique éducative où la gestion des ressources humaines et la répartition des moyens se font en concertation avec les acteurs de terrain, dans l’intérêt des élèves comme des enseignants.</w:t>
      </w:r>
    </w:p>
    <w:p w14:paraId="5081914B"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p>
    <w:p w14:paraId="15AFD86E"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Nous remercions les services pour la qualité des échanges que nous continuons d’avoir avec eux.</w:t>
      </w:r>
    </w:p>
    <w:p w14:paraId="160EBE98"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Nous vous remercions pour votre écoute et vos réponses en retour.</w:t>
      </w:r>
    </w:p>
    <w:p w14:paraId="4EB27D66" w14:textId="77777777" w:rsidR="00170570" w:rsidRPr="00170570" w:rsidRDefault="00170570" w:rsidP="00170570">
      <w:pPr>
        <w:autoSpaceDE w:val="0"/>
        <w:autoSpaceDN w:val="0"/>
        <w:adjustRightInd w:val="0"/>
        <w:spacing w:after="0" w:line="360" w:lineRule="auto"/>
        <w:jc w:val="both"/>
        <w:rPr>
          <w:rFonts w:ascii="Arial" w:hAnsi="Arial" w:cs="Arial"/>
          <w:sz w:val="24"/>
          <w:szCs w:val="24"/>
        </w:rPr>
      </w:pPr>
    </w:p>
    <w:p w14:paraId="3C1F7AF3" w14:textId="30818407" w:rsidR="00131082" w:rsidRPr="00170570" w:rsidRDefault="00170570" w:rsidP="00170570">
      <w:pPr>
        <w:autoSpaceDE w:val="0"/>
        <w:autoSpaceDN w:val="0"/>
        <w:adjustRightInd w:val="0"/>
        <w:spacing w:after="0" w:line="360" w:lineRule="auto"/>
        <w:jc w:val="both"/>
        <w:rPr>
          <w:rFonts w:ascii="Arial" w:hAnsi="Arial" w:cs="Arial"/>
          <w:sz w:val="24"/>
          <w:szCs w:val="24"/>
        </w:rPr>
      </w:pPr>
      <w:r w:rsidRPr="00170570">
        <w:rPr>
          <w:rFonts w:ascii="Arial" w:hAnsi="Arial" w:cs="Arial"/>
          <w:sz w:val="24"/>
          <w:szCs w:val="24"/>
        </w:rPr>
        <w:t xml:space="preserve">Mr </w:t>
      </w:r>
      <w:proofErr w:type="spellStart"/>
      <w:r w:rsidRPr="00170570">
        <w:rPr>
          <w:rFonts w:ascii="Arial" w:hAnsi="Arial" w:cs="Arial"/>
          <w:sz w:val="24"/>
          <w:szCs w:val="24"/>
        </w:rPr>
        <w:t>Capliez</w:t>
      </w:r>
      <w:proofErr w:type="spellEnd"/>
      <w:r w:rsidRPr="00170570">
        <w:rPr>
          <w:rFonts w:ascii="Arial" w:hAnsi="Arial" w:cs="Arial"/>
          <w:sz w:val="24"/>
          <w:szCs w:val="24"/>
        </w:rPr>
        <w:t xml:space="preserve"> Geoffrey, Mr Caron Emmanuel, représentants élus du SNE au CDEN.  </w:t>
      </w:r>
    </w:p>
    <w:sectPr w:rsidR="00131082" w:rsidRPr="00170570" w:rsidSect="000B4E10">
      <w:headerReference w:type="default" r:id="rId7"/>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60E6" w14:textId="77777777" w:rsidR="002C493B" w:rsidRDefault="002C493B" w:rsidP="004565C0">
      <w:pPr>
        <w:spacing w:after="0" w:line="240" w:lineRule="auto"/>
      </w:pPr>
      <w:r>
        <w:separator/>
      </w:r>
    </w:p>
  </w:endnote>
  <w:endnote w:type="continuationSeparator" w:id="0">
    <w:p w14:paraId="5B9091A8" w14:textId="77777777" w:rsidR="002C493B" w:rsidRDefault="002C493B" w:rsidP="0045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F328" w14:textId="77777777" w:rsidR="002C493B" w:rsidRDefault="002C493B" w:rsidP="004565C0">
      <w:pPr>
        <w:spacing w:after="0" w:line="240" w:lineRule="auto"/>
      </w:pPr>
      <w:r>
        <w:separator/>
      </w:r>
    </w:p>
  </w:footnote>
  <w:footnote w:type="continuationSeparator" w:id="0">
    <w:p w14:paraId="24FCC53B" w14:textId="77777777" w:rsidR="002C493B" w:rsidRDefault="002C493B" w:rsidP="0045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458" w14:textId="77777777" w:rsidR="004565C0" w:rsidRDefault="004565C0" w:rsidP="004565C0">
    <w:pPr>
      <w:pStyle w:val="En-tte"/>
      <w:ind w:left="-566" w:hanging="851"/>
    </w:pPr>
  </w:p>
  <w:p w14:paraId="1750AF61" w14:textId="77777777" w:rsidR="004565C0" w:rsidRDefault="004565C0" w:rsidP="00201296">
    <w:pPr>
      <w:pStyle w:val="En-tte"/>
      <w:ind w:hanging="1276"/>
    </w:pPr>
    <w:r>
      <w:rPr>
        <w:noProof/>
      </w:rPr>
      <w:drawing>
        <wp:inline distT="0" distB="0" distL="0" distR="0" wp14:anchorId="02F97D61" wp14:editId="384B9348">
          <wp:extent cx="7376329" cy="1440368"/>
          <wp:effectExtent l="19050" t="0" r="0" b="0"/>
          <wp:docPr id="2" name="Image 0" descr="TETE_DE_LETTRE_SNE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E_DE_LETTRE_SNE_RVB.png"/>
                  <pic:cNvPicPr/>
                </pic:nvPicPr>
                <pic:blipFill>
                  <a:blip r:embed="rId1"/>
                  <a:stretch>
                    <a:fillRect/>
                  </a:stretch>
                </pic:blipFill>
                <pic:spPr>
                  <a:xfrm>
                    <a:off x="0" y="0"/>
                    <a:ext cx="7379080" cy="1440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77C1"/>
    <w:multiLevelType w:val="hybridMultilevel"/>
    <w:tmpl w:val="CCB013A2"/>
    <w:lvl w:ilvl="0" w:tplc="CF7C4C2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33687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5C0"/>
    <w:rsid w:val="00005ADA"/>
    <w:rsid w:val="00065FEE"/>
    <w:rsid w:val="000B4E10"/>
    <w:rsid w:val="000E59A6"/>
    <w:rsid w:val="000F78E8"/>
    <w:rsid w:val="00103C45"/>
    <w:rsid w:val="00106E03"/>
    <w:rsid w:val="00131082"/>
    <w:rsid w:val="00131380"/>
    <w:rsid w:val="00144A4E"/>
    <w:rsid w:val="00145C3A"/>
    <w:rsid w:val="00170570"/>
    <w:rsid w:val="00177BEE"/>
    <w:rsid w:val="001A325A"/>
    <w:rsid w:val="001C6A1D"/>
    <w:rsid w:val="001E3F27"/>
    <w:rsid w:val="001F09A0"/>
    <w:rsid w:val="00201296"/>
    <w:rsid w:val="0021169D"/>
    <w:rsid w:val="0021767D"/>
    <w:rsid w:val="00251E16"/>
    <w:rsid w:val="00262A4B"/>
    <w:rsid w:val="002960A6"/>
    <w:rsid w:val="002B4EC8"/>
    <w:rsid w:val="002C0409"/>
    <w:rsid w:val="002C493B"/>
    <w:rsid w:val="002D188B"/>
    <w:rsid w:val="002F6DE9"/>
    <w:rsid w:val="00304BA1"/>
    <w:rsid w:val="00337CBE"/>
    <w:rsid w:val="00342D62"/>
    <w:rsid w:val="0039624A"/>
    <w:rsid w:val="003D52AF"/>
    <w:rsid w:val="004565C0"/>
    <w:rsid w:val="0046031C"/>
    <w:rsid w:val="00466F78"/>
    <w:rsid w:val="004843E7"/>
    <w:rsid w:val="004C4C54"/>
    <w:rsid w:val="004E4785"/>
    <w:rsid w:val="004E4FE6"/>
    <w:rsid w:val="004E7889"/>
    <w:rsid w:val="0050148C"/>
    <w:rsid w:val="00524599"/>
    <w:rsid w:val="00546F3E"/>
    <w:rsid w:val="00554E14"/>
    <w:rsid w:val="00555AB9"/>
    <w:rsid w:val="00574F35"/>
    <w:rsid w:val="005C75EC"/>
    <w:rsid w:val="005D710E"/>
    <w:rsid w:val="0064768C"/>
    <w:rsid w:val="006809DE"/>
    <w:rsid w:val="006C0CE6"/>
    <w:rsid w:val="006D1E82"/>
    <w:rsid w:val="006E0F3A"/>
    <w:rsid w:val="007152F9"/>
    <w:rsid w:val="00747C6C"/>
    <w:rsid w:val="00765513"/>
    <w:rsid w:val="0078474F"/>
    <w:rsid w:val="00787AA9"/>
    <w:rsid w:val="007910EF"/>
    <w:rsid w:val="007B7330"/>
    <w:rsid w:val="007E3E35"/>
    <w:rsid w:val="007F6C19"/>
    <w:rsid w:val="0080182A"/>
    <w:rsid w:val="008056BF"/>
    <w:rsid w:val="008113CB"/>
    <w:rsid w:val="00814B16"/>
    <w:rsid w:val="00842BA1"/>
    <w:rsid w:val="008511D3"/>
    <w:rsid w:val="008B3ABB"/>
    <w:rsid w:val="009201F5"/>
    <w:rsid w:val="009364C1"/>
    <w:rsid w:val="00950B3F"/>
    <w:rsid w:val="00991723"/>
    <w:rsid w:val="009A0C65"/>
    <w:rsid w:val="009B1AE0"/>
    <w:rsid w:val="00A21435"/>
    <w:rsid w:val="00A377D9"/>
    <w:rsid w:val="00A62682"/>
    <w:rsid w:val="00A86F69"/>
    <w:rsid w:val="00AC453E"/>
    <w:rsid w:val="00AC5DAB"/>
    <w:rsid w:val="00AE18DB"/>
    <w:rsid w:val="00AE3B1E"/>
    <w:rsid w:val="00AF5BB7"/>
    <w:rsid w:val="00B00232"/>
    <w:rsid w:val="00B33C8B"/>
    <w:rsid w:val="00B610C5"/>
    <w:rsid w:val="00B85DF8"/>
    <w:rsid w:val="00B93E79"/>
    <w:rsid w:val="00BA39A5"/>
    <w:rsid w:val="00BB0019"/>
    <w:rsid w:val="00BB6ACB"/>
    <w:rsid w:val="00C009E3"/>
    <w:rsid w:val="00C03250"/>
    <w:rsid w:val="00C05FA2"/>
    <w:rsid w:val="00C37949"/>
    <w:rsid w:val="00C41931"/>
    <w:rsid w:val="00C556E1"/>
    <w:rsid w:val="00C7754A"/>
    <w:rsid w:val="00C87E69"/>
    <w:rsid w:val="00C97877"/>
    <w:rsid w:val="00CF2035"/>
    <w:rsid w:val="00CF2F7A"/>
    <w:rsid w:val="00D85EBA"/>
    <w:rsid w:val="00DC652D"/>
    <w:rsid w:val="00DD73A5"/>
    <w:rsid w:val="00E029F2"/>
    <w:rsid w:val="00E3383F"/>
    <w:rsid w:val="00E724D5"/>
    <w:rsid w:val="00E73911"/>
    <w:rsid w:val="00E93432"/>
    <w:rsid w:val="00E944D4"/>
    <w:rsid w:val="00EA1842"/>
    <w:rsid w:val="00EF36AC"/>
    <w:rsid w:val="00F12F5F"/>
    <w:rsid w:val="00F94AD9"/>
    <w:rsid w:val="00F95AF4"/>
    <w:rsid w:val="00FA286E"/>
    <w:rsid w:val="00FD0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C979"/>
  <w15:docId w15:val="{6B4ECC23-95B8-4BB1-818A-A0AC9BA7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65C0"/>
    <w:pPr>
      <w:tabs>
        <w:tab w:val="center" w:pos="4536"/>
        <w:tab w:val="right" w:pos="9072"/>
      </w:tabs>
      <w:spacing w:after="0" w:line="240" w:lineRule="auto"/>
    </w:pPr>
  </w:style>
  <w:style w:type="character" w:customStyle="1" w:styleId="En-tteCar">
    <w:name w:val="En-tête Car"/>
    <w:basedOn w:val="Policepardfaut"/>
    <w:link w:val="En-tte"/>
    <w:uiPriority w:val="99"/>
    <w:rsid w:val="004565C0"/>
  </w:style>
  <w:style w:type="paragraph" w:styleId="Pieddepage">
    <w:name w:val="footer"/>
    <w:basedOn w:val="Normal"/>
    <w:link w:val="PieddepageCar"/>
    <w:uiPriority w:val="99"/>
    <w:semiHidden/>
    <w:unhideWhenUsed/>
    <w:rsid w:val="004565C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565C0"/>
  </w:style>
  <w:style w:type="paragraph" w:styleId="Textedebulles">
    <w:name w:val="Balloon Text"/>
    <w:basedOn w:val="Normal"/>
    <w:link w:val="TextedebullesCar"/>
    <w:uiPriority w:val="99"/>
    <w:semiHidden/>
    <w:unhideWhenUsed/>
    <w:rsid w:val="00456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5C0"/>
    <w:rPr>
      <w:rFonts w:ascii="Tahoma" w:hAnsi="Tahoma" w:cs="Tahoma"/>
      <w:sz w:val="16"/>
      <w:szCs w:val="16"/>
    </w:rPr>
  </w:style>
  <w:style w:type="character" w:styleId="Lienhypertexte">
    <w:name w:val="Hyperlink"/>
    <w:basedOn w:val="Policepardfaut"/>
    <w:uiPriority w:val="99"/>
    <w:unhideWhenUsed/>
    <w:rsid w:val="0050148C"/>
    <w:rPr>
      <w:color w:val="0000FF" w:themeColor="hyperlink"/>
      <w:u w:val="single"/>
    </w:rPr>
  </w:style>
  <w:style w:type="paragraph" w:customStyle="1" w:styleId="stitre2">
    <w:name w:val="stitre2"/>
    <w:basedOn w:val="Normal"/>
    <w:rsid w:val="004843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43E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843E7"/>
    <w:rPr>
      <w:b/>
      <w:bCs/>
    </w:rPr>
  </w:style>
  <w:style w:type="character" w:styleId="Marquedecommentaire">
    <w:name w:val="annotation reference"/>
    <w:basedOn w:val="Policepardfaut"/>
    <w:uiPriority w:val="99"/>
    <w:semiHidden/>
    <w:unhideWhenUsed/>
    <w:rsid w:val="00546F3E"/>
    <w:rPr>
      <w:sz w:val="16"/>
      <w:szCs w:val="16"/>
    </w:rPr>
  </w:style>
  <w:style w:type="paragraph" w:styleId="Commentaire">
    <w:name w:val="annotation text"/>
    <w:basedOn w:val="Normal"/>
    <w:link w:val="CommentaireCar"/>
    <w:uiPriority w:val="99"/>
    <w:semiHidden/>
    <w:unhideWhenUsed/>
    <w:rsid w:val="00546F3E"/>
    <w:pPr>
      <w:spacing w:line="240" w:lineRule="auto"/>
    </w:pPr>
    <w:rPr>
      <w:sz w:val="20"/>
      <w:szCs w:val="20"/>
    </w:rPr>
  </w:style>
  <w:style w:type="character" w:customStyle="1" w:styleId="CommentaireCar">
    <w:name w:val="Commentaire Car"/>
    <w:basedOn w:val="Policepardfaut"/>
    <w:link w:val="Commentaire"/>
    <w:uiPriority w:val="99"/>
    <w:semiHidden/>
    <w:rsid w:val="00546F3E"/>
    <w:rPr>
      <w:sz w:val="20"/>
      <w:szCs w:val="20"/>
    </w:rPr>
  </w:style>
  <w:style w:type="paragraph" w:styleId="Objetducommentaire">
    <w:name w:val="annotation subject"/>
    <w:basedOn w:val="Commentaire"/>
    <w:next w:val="Commentaire"/>
    <w:link w:val="ObjetducommentaireCar"/>
    <w:uiPriority w:val="99"/>
    <w:semiHidden/>
    <w:unhideWhenUsed/>
    <w:rsid w:val="00546F3E"/>
    <w:rPr>
      <w:b/>
      <w:bCs/>
    </w:rPr>
  </w:style>
  <w:style w:type="character" w:customStyle="1" w:styleId="ObjetducommentaireCar">
    <w:name w:val="Objet du commentaire Car"/>
    <w:basedOn w:val="CommentaireCar"/>
    <w:link w:val="Objetducommentaire"/>
    <w:uiPriority w:val="99"/>
    <w:semiHidden/>
    <w:rsid w:val="00546F3E"/>
    <w:rPr>
      <w:b/>
      <w:bCs/>
      <w:sz w:val="20"/>
      <w:szCs w:val="20"/>
    </w:rPr>
  </w:style>
  <w:style w:type="paragraph" w:styleId="Paragraphedeliste">
    <w:name w:val="List Paragraph"/>
    <w:basedOn w:val="Normal"/>
    <w:uiPriority w:val="34"/>
    <w:qFormat/>
    <w:rsid w:val="001E3F27"/>
    <w:pPr>
      <w:spacing w:after="160" w:line="259" w:lineRule="auto"/>
      <w:ind w:left="720"/>
      <w:contextualSpacing/>
    </w:pPr>
    <w:rPr>
      <w:rFonts w:eastAsiaTheme="minorHAnsi"/>
      <w:kern w:val="2"/>
      <w:lang w:eastAsia="en-US"/>
      <w14:ligatures w14:val="standardContextual"/>
    </w:rPr>
  </w:style>
  <w:style w:type="paragraph" w:customStyle="1" w:styleId="Standard">
    <w:name w:val="Standard"/>
    <w:rsid w:val="00131082"/>
    <w:pPr>
      <w:suppressAutoHyphens/>
      <w:autoSpaceDN w:val="0"/>
      <w:textAlignment w:val="baseline"/>
    </w:pPr>
    <w:rPr>
      <w:rFonts w:ascii="Calibri" w:eastAsia="SimSun" w:hAnsi="Calibri" w:cs="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2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3656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Propriétaire</dc:creator>
  <cp:keywords/>
  <dc:description/>
  <cp:lastModifiedBy>CARON Emmanuel</cp:lastModifiedBy>
  <cp:revision>2</cp:revision>
  <cp:lastPrinted>2024-02-13T13:59:00Z</cp:lastPrinted>
  <dcterms:created xsi:type="dcterms:W3CDTF">2025-09-01T07:50:00Z</dcterms:created>
  <dcterms:modified xsi:type="dcterms:W3CDTF">2025-09-01T07:50:00Z</dcterms:modified>
</cp:coreProperties>
</file>